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00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六安市城市管理局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政府信息公开工作年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告</w:t>
      </w:r>
    </w:p>
    <w:p w14:paraId="5AF146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7E6CC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根据《中华人民共和国政府信息公开条例》（以下简称《条例》），特向社会公布六安市城市管理局202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年度报告。本报告由总体情况，主动公开政府信息情况，收到和处理政府信息公开申请情况，政府信息公开行政复议、行政诉讼情况，存在的主要问题及改进情况，其他需要报告的事项共六个部分组成。本报告中所列数据的统计期限自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年12月31日止。如对本报告有任何疑问，请与六安市城市管理局联系（地址：六安市佛子岭中路167号六安市城市管理局办公室；邮编：237000；联系电话：0564-3382653）。</w:t>
      </w:r>
    </w:p>
    <w:p w14:paraId="00AF3A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4CA923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市城管局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持续深化公开内容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优化公开平台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规范公开流程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强化监督保障，全年通过信息公开网公开各类政府信息400余条。</w:t>
      </w:r>
    </w:p>
    <w:p w14:paraId="2E5BFD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主动公开</w:t>
      </w:r>
    </w:p>
    <w:p w14:paraId="792934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化重点领域公开。围绕城市管理法规政策、财政资金、规划计划、应急管理、行政执法、市政服务、垃圾分类处置等关键领域，及时准确发布信息。其中，公开财政预决算及“三公”经费等信息38条，应急管理29条，行政执法依据及结果117条，民生服务等重点领域信息91条。强化政策发布与解读。发布意见征集5条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解读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类信息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，举办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新闻发布会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1次、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在线访谈1次，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增强决策公众参与度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提升政策知晓度和到达率。落实特定公开要求。按时公开涉及市场主体的相关监管信息、涉企政策；做好人大代表建议和政协委员提案办理结果公开，全年办理并公开建议提案44件。</w:t>
      </w:r>
    </w:p>
    <w:p w14:paraId="48021D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依申请公开</w:t>
      </w:r>
    </w:p>
    <w:p w14:paraId="3FD563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优化办理流程，加强协同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配合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规范办理答复。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全年共受理政府信息公开申请4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件，其中通过线上接收4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件，线下信函1件。所有申请均在法定期限内予以答复，办结率100%，全年未因依申请公开引发行政复议或行政诉讼。</w:t>
      </w:r>
    </w:p>
    <w:p w14:paraId="4492B5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政府信息管理</w:t>
      </w:r>
    </w:p>
    <w:p w14:paraId="5CF38A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规范信息源头管理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动态调整主动公开目录，严格发布审核，对拟公开信息进行涉密、涉敏、涉个人隐私排查，确保信息安全。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标准化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对规范性文件进行集中统一发布与动态更新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规范性文件清理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及时调整废止失效文件，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提升信息管理的规范性和有效性。</w:t>
      </w:r>
    </w:p>
    <w:p w14:paraId="64ECC8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政府信息公开平台建设</w:t>
      </w:r>
    </w:p>
    <w:p w14:paraId="6A950E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优化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信息公开网栏目布局与功能，强化内容保障，确保信息发布权威、及时、准确。规范政务新媒体运营。加强官方微信平台建设与管理，坚持正确导向，及时发布权威信息、解读政策、回应关切，全年通过微信公众号发布信息539条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指导督促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。发布城市综合执法和市政服务领域基层政务公开指引目录，指导县区城管局做好基层政务公开“两化”建设；公开城区水气领域企事业单位名录，督促新奥燃气、“水管家”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做好信息公开工作。</w:t>
      </w:r>
    </w:p>
    <w:p w14:paraId="5ABB44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监督保障</w:t>
      </w:r>
    </w:p>
    <w:p w14:paraId="4421D0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加强组织领导。及时调整局政务公开工作领导小组，形成主要领导负责、分管领导主抓、办公室协调、各科室协同落实的工作格局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全年发布监督保障等信息20余条。完善考核培训。将政务公开纳入内部月度绩效考核及年度目标考核体系，压实工作责任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积极选派人员参加市级专题培训，提升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能力。主动接受监督。自觉接受上级部门工作考核、社会评议和监督，认真整改反馈问题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畅通12345热线、市长信箱等投诉建议渠道，全年处理群众诉求3428件，以公开促落实、促规范、促服务。</w:t>
      </w:r>
    </w:p>
    <w:p w14:paraId="21D81E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176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295214.42</w:t>
            </w:r>
          </w:p>
        </w:tc>
      </w:tr>
    </w:tbl>
    <w:p w14:paraId="43D974D3">
      <w:pPr>
        <w:widowControl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6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E4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941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CA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45A9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9CB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1AC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1A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9F9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06E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6E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15C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F77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A4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C98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FA5A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8A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92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0D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40B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B08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D93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14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7F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A13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009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825F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2B2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00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F9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3F1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AD3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D74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36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EF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446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A7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39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692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EB2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8BC7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A1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269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0E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306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6CD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99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89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6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DCE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96B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FAB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68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DB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E7B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DD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E4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658F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887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F4D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841F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2C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BE0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1DF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F5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454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89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1B4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8E3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3B6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A86B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958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79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E40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1A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B98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E54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EE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44F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2AB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119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54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5D3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690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309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4B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B4C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0C9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55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D83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208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C73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7F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93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41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B217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B02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21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473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EE2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44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195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C72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44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3B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4DA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98C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B1E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E7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B4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1A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3E9A786">
      <w:pPr>
        <w:widowControl/>
        <w:shd w:val="clear" w:color="auto" w:fill="FFFFFF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7C0272BD"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6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35FC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433598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针对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存在问题：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拓展宣传渠道，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充分发挥官方微信主流阵地作用，积极利用新闻发布会、在线访谈、政风行风等渠道主动回应，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线下结合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户外电子大屏、小区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公告栏、办事窗口及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政府开放日、志愿服务等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活动，定向推送政策要点，提升群众获取便利性。</w:t>
      </w:r>
    </w:p>
    <w:p w14:paraId="365A34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2025年存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在问题：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运用数据开放等新技术赋能政务公开的深度有待拓展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66B37E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eastAsia="zh-CN"/>
        </w:rPr>
        <w:t>下一步改进情况：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推进局门户网站和政务新媒体融合发展，优化信息发布、解读回应、办事服务、互动交流功能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探索利用大数据、人工智能等技术，提升信息公开的智能化、便捷化水平。</w:t>
      </w:r>
    </w:p>
    <w:p w14:paraId="5F9239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4F4901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02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E99C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E99C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4179">
    <w:pPr>
      <w:widowControl w:val="0"/>
      <w:tabs>
        <w:tab w:val="center" w:pos="4153"/>
        <w:tab w:val="right" w:pos="8306"/>
      </w:tabs>
      <w:snapToGrid w:val="0"/>
      <w:jc w:val="right"/>
      <w:rPr>
        <w:rFonts w:hint="default" w:ascii="仿宋_GB2312" w:hAnsi="仿宋_GB2312" w:eastAsia="仿宋_GB2312" w:cs="仿宋_GB2312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-1-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5229"/>
    <w:rsid w:val="03EF5EB9"/>
    <w:rsid w:val="098A123A"/>
    <w:rsid w:val="0ADD404C"/>
    <w:rsid w:val="13E96481"/>
    <w:rsid w:val="169721C5"/>
    <w:rsid w:val="1E5F5CBE"/>
    <w:rsid w:val="1F5F1CED"/>
    <w:rsid w:val="20CA7B9F"/>
    <w:rsid w:val="251175E6"/>
    <w:rsid w:val="25A57FCF"/>
    <w:rsid w:val="25D640D8"/>
    <w:rsid w:val="299D3B3E"/>
    <w:rsid w:val="300A35B0"/>
    <w:rsid w:val="348478C0"/>
    <w:rsid w:val="34847DD4"/>
    <w:rsid w:val="37305FF2"/>
    <w:rsid w:val="3938118D"/>
    <w:rsid w:val="3D102C98"/>
    <w:rsid w:val="3EDE6333"/>
    <w:rsid w:val="3FC90D91"/>
    <w:rsid w:val="3FD244DA"/>
    <w:rsid w:val="450D7972"/>
    <w:rsid w:val="4D2C42C7"/>
    <w:rsid w:val="52EA3518"/>
    <w:rsid w:val="57680A38"/>
    <w:rsid w:val="5A862E7C"/>
    <w:rsid w:val="5A8C2C8F"/>
    <w:rsid w:val="5ABD6749"/>
    <w:rsid w:val="5B656B0B"/>
    <w:rsid w:val="5F4A532E"/>
    <w:rsid w:val="61744FEB"/>
    <w:rsid w:val="636B5B38"/>
    <w:rsid w:val="661029C7"/>
    <w:rsid w:val="680406BF"/>
    <w:rsid w:val="6AA87672"/>
    <w:rsid w:val="6CEA1A52"/>
    <w:rsid w:val="769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2469</Words>
  <Characters>2570</Characters>
  <Lines>0</Lines>
  <Paragraphs>0</Paragraphs>
  <TotalTime>0</TotalTime>
  <ScaleCrop>false</ScaleCrop>
  <LinksUpToDate>false</LinksUpToDate>
  <CharactersWithSpaces>2586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安澜</cp:lastModifiedBy>
  <cp:lastPrinted>2026-01-23T00:38:00Z</cp:lastPrinted>
  <dcterms:modified xsi:type="dcterms:W3CDTF">2026-01-26T03:39:33Z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79C11CB26A334D5EBD9766B614EE02B4_13</vt:lpwstr>
  </property>
  <property fmtid="{D5CDD505-2E9C-101B-9397-08002B2CF9AE}" pid="4" name="KSOTemplateDocerSaveRecord">
    <vt:lpwstr>eyJoZGlkIjoiZjQ2YjExMWQyZTU1ZDI2ZTYwMDczMzY2NTkxZjVhYWYiLCJ1c2VySWQiOiI0NjgyMjYwNjQifQ==</vt:lpwstr>
  </property>
</Properties>
</file>